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58" w:rsidRDefault="00E5747E" w:rsidP="00E5747E">
      <w:pPr>
        <w:spacing w:line="240" w:lineRule="auto"/>
        <w:jc w:val="center"/>
        <w:rPr>
          <w:i/>
        </w:rPr>
      </w:pPr>
      <w:r>
        <w:rPr>
          <w:i/>
        </w:rPr>
        <w:t>LORD OF THE FLIES</w:t>
      </w:r>
    </w:p>
    <w:p w:rsidR="00E5747E" w:rsidRDefault="00E5747E" w:rsidP="00E5747E">
      <w:pPr>
        <w:spacing w:line="240" w:lineRule="auto"/>
        <w:jc w:val="center"/>
      </w:pPr>
      <w:r>
        <w:t>CLOSE READIN</w:t>
      </w:r>
      <w:r w:rsidR="00481E9E">
        <w:t>G</w:t>
      </w:r>
      <w:r>
        <w:t xml:space="preserve"> ON LEADERSHIP</w:t>
      </w:r>
    </w:p>
    <w:p w:rsidR="00E5747E" w:rsidRDefault="00E5747E" w:rsidP="00E5747E">
      <w:pPr>
        <w:spacing w:line="360" w:lineRule="auto"/>
      </w:pPr>
      <w:r>
        <w:tab/>
        <w:t xml:space="preserve">This toy of voting was almost as pleasing as the conch. Jack started to protest but the clamor changed from the general wish for a chief to an election by acclaim of Ralph himself. None of the boys could have found good reason for this; intelligence had been shown was traceable to Piggy while the most obvious leader was Jack. But there was </w:t>
      </w:r>
      <w:proofErr w:type="gramStart"/>
      <w:r>
        <w:t>a stillness</w:t>
      </w:r>
      <w:proofErr w:type="gramEnd"/>
      <w:r>
        <w:t xml:space="preserve"> about Ralph as he sat that marked him out: there was his size, and attractive appearance; and most obscurely, yet most powerfully, there was the conch. The being that had blown that, had sat waiting for them on the platform with the delicate thing balanced on his </w:t>
      </w:r>
      <w:r w:rsidR="00DC3498">
        <w:t>knee</w:t>
      </w:r>
      <w:r>
        <w:t xml:space="preserve">s, was set apart (21). </w:t>
      </w:r>
    </w:p>
    <w:tbl>
      <w:tblPr>
        <w:tblStyle w:val="TableGrid"/>
        <w:tblW w:w="0" w:type="auto"/>
        <w:tblLook w:val="04A0" w:firstRow="1" w:lastRow="0" w:firstColumn="1" w:lastColumn="0" w:noHBand="0" w:noVBand="1"/>
      </w:tblPr>
      <w:tblGrid>
        <w:gridCol w:w="3192"/>
        <w:gridCol w:w="3192"/>
        <w:gridCol w:w="3192"/>
      </w:tblGrid>
      <w:tr w:rsidR="00E5747E" w:rsidTr="00E5747E">
        <w:tc>
          <w:tcPr>
            <w:tcW w:w="3192" w:type="dxa"/>
          </w:tcPr>
          <w:p w:rsidR="00E5747E" w:rsidRDefault="00E5747E" w:rsidP="00E5747E">
            <w:pPr>
              <w:spacing w:line="360" w:lineRule="auto"/>
              <w:jc w:val="center"/>
            </w:pPr>
            <w:r>
              <w:t>Concrete Detail</w:t>
            </w:r>
            <w:bookmarkStart w:id="0" w:name="_GoBack"/>
            <w:bookmarkEnd w:id="0"/>
          </w:p>
        </w:tc>
        <w:tc>
          <w:tcPr>
            <w:tcW w:w="3192" w:type="dxa"/>
          </w:tcPr>
          <w:p w:rsidR="00E5747E" w:rsidRDefault="00E5747E" w:rsidP="00E5747E">
            <w:pPr>
              <w:spacing w:line="360" w:lineRule="auto"/>
              <w:jc w:val="center"/>
            </w:pPr>
            <w:r>
              <w:t>Commentary Question</w:t>
            </w:r>
          </w:p>
        </w:tc>
        <w:tc>
          <w:tcPr>
            <w:tcW w:w="3192" w:type="dxa"/>
          </w:tcPr>
          <w:p w:rsidR="00E5747E" w:rsidRDefault="00E5747E" w:rsidP="00481E9E">
            <w:pPr>
              <w:spacing w:line="360" w:lineRule="auto"/>
              <w:jc w:val="center"/>
            </w:pPr>
            <w:r>
              <w:t>Answers</w:t>
            </w:r>
          </w:p>
        </w:tc>
      </w:tr>
      <w:tr w:rsidR="00E5747E" w:rsidTr="00E5747E">
        <w:tc>
          <w:tcPr>
            <w:tcW w:w="3192" w:type="dxa"/>
          </w:tcPr>
          <w:p w:rsidR="00E5747E" w:rsidRDefault="00E5747E" w:rsidP="00481E9E">
            <w:pPr>
              <w:pStyle w:val="ListParagraph"/>
              <w:numPr>
                <w:ilvl w:val="0"/>
                <w:numId w:val="1"/>
              </w:numPr>
            </w:pPr>
            <w:r>
              <w:t>“toy of voting”</w:t>
            </w:r>
          </w:p>
          <w:p w:rsidR="00E5747E" w:rsidRDefault="00E5747E" w:rsidP="00481E9E"/>
          <w:p w:rsidR="00E5747E" w:rsidRDefault="00E5747E" w:rsidP="00481E9E"/>
          <w:p w:rsidR="00E5747E" w:rsidRDefault="00E5747E" w:rsidP="00481E9E"/>
          <w:p w:rsidR="00E5747E" w:rsidRDefault="00E5747E" w:rsidP="00481E9E"/>
          <w:p w:rsidR="00E5747E" w:rsidRDefault="00E5747E" w:rsidP="00481E9E"/>
          <w:p w:rsidR="00E5747E" w:rsidRDefault="00E5747E" w:rsidP="00481E9E"/>
        </w:tc>
        <w:tc>
          <w:tcPr>
            <w:tcW w:w="3192" w:type="dxa"/>
          </w:tcPr>
          <w:p w:rsidR="00E5747E" w:rsidRDefault="00481E9E" w:rsidP="00481E9E">
            <w:r>
              <w:t>What is the connotation of the word “toy”? Ho</w:t>
            </w:r>
            <w:r w:rsidR="00802A3D">
              <w:t>w do the boys approach the idea</w:t>
            </w:r>
            <w:r>
              <w:t xml:space="preserve"> of voting?</w:t>
            </w:r>
          </w:p>
        </w:tc>
        <w:tc>
          <w:tcPr>
            <w:tcW w:w="3192" w:type="dxa"/>
          </w:tcPr>
          <w:p w:rsidR="00E5747E" w:rsidRDefault="00E5747E" w:rsidP="00481E9E"/>
        </w:tc>
      </w:tr>
      <w:tr w:rsidR="00E5747E" w:rsidTr="00E5747E">
        <w:tc>
          <w:tcPr>
            <w:tcW w:w="3192" w:type="dxa"/>
          </w:tcPr>
          <w:p w:rsidR="00E5747E" w:rsidRDefault="00E5747E" w:rsidP="00481E9E">
            <w:pPr>
              <w:pStyle w:val="ListParagraph"/>
              <w:numPr>
                <w:ilvl w:val="0"/>
                <w:numId w:val="1"/>
              </w:numPr>
            </w:pPr>
            <w:r>
              <w:t>“The clamor changed from the general wish for a chief to an election by acclaim of Ralph himself”</w:t>
            </w:r>
          </w:p>
          <w:p w:rsidR="00E5747E" w:rsidRDefault="00E5747E" w:rsidP="00481E9E">
            <w:pPr>
              <w:pStyle w:val="ListParagraph"/>
            </w:pPr>
          </w:p>
          <w:p w:rsidR="00E5747E" w:rsidRDefault="00E5747E" w:rsidP="00481E9E">
            <w:pPr>
              <w:pStyle w:val="ListParagraph"/>
            </w:pPr>
          </w:p>
          <w:p w:rsidR="00E5747E" w:rsidRDefault="00E5747E" w:rsidP="00481E9E">
            <w:pPr>
              <w:pStyle w:val="ListParagraph"/>
            </w:pPr>
          </w:p>
        </w:tc>
        <w:tc>
          <w:tcPr>
            <w:tcW w:w="3192" w:type="dxa"/>
          </w:tcPr>
          <w:p w:rsidR="00E5747E" w:rsidRDefault="00481E9E" w:rsidP="00481E9E">
            <w:r>
              <w:t>Why do you think the boys choose Ralph so quickly?</w:t>
            </w:r>
          </w:p>
        </w:tc>
        <w:tc>
          <w:tcPr>
            <w:tcW w:w="3192" w:type="dxa"/>
          </w:tcPr>
          <w:p w:rsidR="00E5747E" w:rsidRDefault="00E5747E" w:rsidP="00481E9E"/>
        </w:tc>
      </w:tr>
      <w:tr w:rsidR="00E5747E" w:rsidTr="00E5747E">
        <w:tc>
          <w:tcPr>
            <w:tcW w:w="3192" w:type="dxa"/>
          </w:tcPr>
          <w:p w:rsidR="00E5747E" w:rsidRDefault="00E5747E" w:rsidP="00481E9E">
            <w:pPr>
              <w:pStyle w:val="ListParagraph"/>
              <w:numPr>
                <w:ilvl w:val="0"/>
                <w:numId w:val="1"/>
              </w:numPr>
            </w:pPr>
            <w:r>
              <w:t>“None of the boys could have found good reason for this”</w:t>
            </w:r>
          </w:p>
          <w:p w:rsidR="00E5747E" w:rsidRDefault="00E5747E" w:rsidP="00481E9E"/>
          <w:p w:rsidR="00481E9E" w:rsidRDefault="00481E9E" w:rsidP="00481E9E"/>
          <w:p w:rsidR="00E5747E" w:rsidRDefault="00E5747E" w:rsidP="00481E9E"/>
          <w:p w:rsidR="00481E9E" w:rsidRDefault="00481E9E" w:rsidP="00481E9E"/>
          <w:p w:rsidR="00E5747E" w:rsidRDefault="00E5747E" w:rsidP="00481E9E"/>
        </w:tc>
        <w:tc>
          <w:tcPr>
            <w:tcW w:w="3192" w:type="dxa"/>
          </w:tcPr>
          <w:p w:rsidR="00E5747E" w:rsidRDefault="00481E9E" w:rsidP="00481E9E">
            <w:r>
              <w:t>What needs compel the boys to elect a chief without “good reason”?</w:t>
            </w:r>
          </w:p>
        </w:tc>
        <w:tc>
          <w:tcPr>
            <w:tcW w:w="3192" w:type="dxa"/>
          </w:tcPr>
          <w:p w:rsidR="00E5747E" w:rsidRDefault="00E5747E" w:rsidP="00481E9E"/>
        </w:tc>
      </w:tr>
      <w:tr w:rsidR="00E5747E" w:rsidTr="00E5747E">
        <w:tc>
          <w:tcPr>
            <w:tcW w:w="3192" w:type="dxa"/>
          </w:tcPr>
          <w:p w:rsidR="00E5747E" w:rsidRDefault="00481E9E" w:rsidP="00481E9E">
            <w:pPr>
              <w:pStyle w:val="ListParagraph"/>
              <w:numPr>
                <w:ilvl w:val="0"/>
                <w:numId w:val="1"/>
              </w:numPr>
            </w:pPr>
            <w:r>
              <w:t>“there was a stillness about Ralph”</w:t>
            </w:r>
          </w:p>
          <w:p w:rsidR="00481E9E" w:rsidRDefault="00481E9E" w:rsidP="00481E9E"/>
          <w:p w:rsidR="00481E9E" w:rsidRDefault="00481E9E" w:rsidP="00481E9E"/>
          <w:p w:rsidR="00481E9E" w:rsidRDefault="00481E9E" w:rsidP="00481E9E"/>
          <w:p w:rsidR="00481E9E" w:rsidRDefault="00481E9E" w:rsidP="00481E9E"/>
          <w:p w:rsidR="00481E9E" w:rsidRDefault="00481E9E" w:rsidP="00481E9E"/>
          <w:p w:rsidR="00481E9E" w:rsidRDefault="00481E9E" w:rsidP="00481E9E"/>
        </w:tc>
        <w:tc>
          <w:tcPr>
            <w:tcW w:w="3192" w:type="dxa"/>
          </w:tcPr>
          <w:p w:rsidR="00E5747E" w:rsidRDefault="00481E9E" w:rsidP="00481E9E">
            <w:r>
              <w:t>What qualities are indicated by the idea of “stillness”?</w:t>
            </w:r>
          </w:p>
        </w:tc>
        <w:tc>
          <w:tcPr>
            <w:tcW w:w="3192" w:type="dxa"/>
          </w:tcPr>
          <w:p w:rsidR="00E5747E" w:rsidRDefault="00E5747E" w:rsidP="00481E9E"/>
        </w:tc>
      </w:tr>
      <w:tr w:rsidR="00E5747E" w:rsidTr="00E5747E">
        <w:tc>
          <w:tcPr>
            <w:tcW w:w="3192" w:type="dxa"/>
          </w:tcPr>
          <w:p w:rsidR="00E5747E" w:rsidRDefault="00481E9E" w:rsidP="00481E9E">
            <w:pPr>
              <w:pStyle w:val="ListParagraph"/>
              <w:numPr>
                <w:ilvl w:val="0"/>
                <w:numId w:val="1"/>
              </w:numPr>
            </w:pPr>
            <w:r>
              <w:lastRenderedPageBreak/>
              <w:t>“most powerfully, there was the conch”</w:t>
            </w:r>
          </w:p>
        </w:tc>
        <w:tc>
          <w:tcPr>
            <w:tcW w:w="3192" w:type="dxa"/>
          </w:tcPr>
          <w:p w:rsidR="00E5747E" w:rsidRDefault="00481E9E" w:rsidP="00481E9E">
            <w:r>
              <w:t>What draws the boys to the conch as a symbol of power?</w:t>
            </w:r>
          </w:p>
          <w:p w:rsidR="00481E9E" w:rsidRDefault="00481E9E" w:rsidP="00481E9E"/>
          <w:p w:rsidR="00481E9E" w:rsidRDefault="00481E9E" w:rsidP="00481E9E"/>
          <w:p w:rsidR="00481E9E" w:rsidRDefault="00481E9E" w:rsidP="00481E9E"/>
          <w:p w:rsidR="00481E9E" w:rsidRDefault="00481E9E" w:rsidP="00481E9E"/>
          <w:p w:rsidR="00481E9E" w:rsidRDefault="00481E9E" w:rsidP="00481E9E"/>
          <w:p w:rsidR="00481E9E" w:rsidRDefault="00481E9E" w:rsidP="00481E9E"/>
          <w:p w:rsidR="00481E9E" w:rsidRDefault="00481E9E" w:rsidP="00481E9E"/>
        </w:tc>
        <w:tc>
          <w:tcPr>
            <w:tcW w:w="3192" w:type="dxa"/>
          </w:tcPr>
          <w:p w:rsidR="00E5747E" w:rsidRDefault="00E5747E" w:rsidP="00481E9E"/>
        </w:tc>
      </w:tr>
      <w:tr w:rsidR="00E5747E" w:rsidTr="00E5747E">
        <w:tc>
          <w:tcPr>
            <w:tcW w:w="3192" w:type="dxa"/>
          </w:tcPr>
          <w:p w:rsidR="00E5747E" w:rsidRDefault="00481E9E" w:rsidP="00481E9E">
            <w:pPr>
              <w:pStyle w:val="ListParagraph"/>
              <w:numPr>
                <w:ilvl w:val="0"/>
                <w:numId w:val="1"/>
              </w:numPr>
            </w:pPr>
            <w:r>
              <w:t>“set apart”</w:t>
            </w:r>
          </w:p>
        </w:tc>
        <w:tc>
          <w:tcPr>
            <w:tcW w:w="3192" w:type="dxa"/>
          </w:tcPr>
          <w:p w:rsidR="00E5747E" w:rsidRDefault="00481E9E" w:rsidP="00481E9E">
            <w:r>
              <w:t>Why do you think the boys need to set one person apart from the others?</w:t>
            </w:r>
          </w:p>
          <w:p w:rsidR="00481E9E" w:rsidRDefault="00481E9E" w:rsidP="00481E9E"/>
          <w:p w:rsidR="00481E9E" w:rsidRDefault="00481E9E" w:rsidP="00481E9E"/>
          <w:p w:rsidR="00481E9E" w:rsidRDefault="00481E9E" w:rsidP="00481E9E"/>
          <w:p w:rsidR="00481E9E" w:rsidRDefault="00481E9E" w:rsidP="00481E9E"/>
          <w:p w:rsidR="00481E9E" w:rsidRDefault="00481E9E" w:rsidP="00481E9E"/>
          <w:p w:rsidR="00481E9E" w:rsidRDefault="00481E9E" w:rsidP="00481E9E"/>
        </w:tc>
        <w:tc>
          <w:tcPr>
            <w:tcW w:w="3192" w:type="dxa"/>
          </w:tcPr>
          <w:p w:rsidR="00E5747E" w:rsidRDefault="00E5747E" w:rsidP="00481E9E"/>
        </w:tc>
      </w:tr>
    </w:tbl>
    <w:p w:rsidR="00E5747E" w:rsidRDefault="00E5747E" w:rsidP="00481E9E">
      <w:pPr>
        <w:spacing w:line="240" w:lineRule="auto"/>
      </w:pPr>
    </w:p>
    <w:p w:rsidR="00E5747E" w:rsidRPr="00E5747E" w:rsidRDefault="00E5747E" w:rsidP="00481E9E">
      <w:pPr>
        <w:spacing w:line="240" w:lineRule="auto"/>
      </w:pPr>
    </w:p>
    <w:sectPr w:rsidR="00E5747E" w:rsidRPr="00E57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D5AF6"/>
    <w:multiLevelType w:val="hybridMultilevel"/>
    <w:tmpl w:val="15BC3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7E"/>
    <w:rsid w:val="00481E9E"/>
    <w:rsid w:val="004C301C"/>
    <w:rsid w:val="00802A3D"/>
    <w:rsid w:val="00C652BD"/>
    <w:rsid w:val="00DC3498"/>
    <w:rsid w:val="00E5747E"/>
    <w:rsid w:val="00F8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Goldhammer, Eric H</dc:creator>
  <cp:lastModifiedBy>Goldhammer, Eric H</cp:lastModifiedBy>
  <cp:revision>2</cp:revision>
  <cp:lastPrinted>2014-04-17T18:45:00Z</cp:lastPrinted>
  <dcterms:created xsi:type="dcterms:W3CDTF">2014-04-17T22:54:00Z</dcterms:created>
  <dcterms:modified xsi:type="dcterms:W3CDTF">2014-04-17T22:54:00Z</dcterms:modified>
</cp:coreProperties>
</file>